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CF3" w:rsidRDefault="00F52CF3" w:rsidP="00F52CF3">
      <w:pPr>
        <w:widowControl w:val="0"/>
        <w:autoSpaceDE w:val="0"/>
        <w:autoSpaceDN w:val="0"/>
        <w:adjustRightInd w:val="0"/>
        <w:spacing w:after="240" w:line="440" w:lineRule="atLeast"/>
        <w:jc w:val="center"/>
        <w:rPr>
          <w:rFonts w:ascii="Times" w:hAnsi="Times" w:cs="Times"/>
        </w:rPr>
      </w:pPr>
      <w:r>
        <w:rPr>
          <w:rFonts w:ascii="Times" w:hAnsi="Times" w:cs="Times"/>
          <w:b/>
          <w:bCs/>
          <w:sz w:val="38"/>
          <w:szCs w:val="38"/>
        </w:rPr>
        <w:t>Interview Questions</w:t>
      </w:r>
    </w:p>
    <w:p w:rsidR="00F52CF3" w:rsidRDefault="00F52CF3" w:rsidP="00F52CF3">
      <w:pPr>
        <w:widowControl w:val="0"/>
        <w:autoSpaceDE w:val="0"/>
        <w:autoSpaceDN w:val="0"/>
        <w:adjustRightInd w:val="0"/>
        <w:spacing w:after="240" w:line="480" w:lineRule="atLeast"/>
        <w:jc w:val="center"/>
        <w:rPr>
          <w:rFonts w:ascii="Times" w:hAnsi="Times" w:cs="Times"/>
          <w:b/>
          <w:bCs/>
          <w:i/>
          <w:iCs/>
          <w:sz w:val="42"/>
          <w:szCs w:val="42"/>
        </w:rPr>
      </w:pPr>
      <w:r>
        <w:rPr>
          <w:rFonts w:ascii="Times" w:hAnsi="Times" w:cs="Times"/>
          <w:b/>
          <w:bCs/>
          <w:i/>
          <w:iCs/>
          <w:sz w:val="42"/>
          <w:szCs w:val="42"/>
        </w:rPr>
        <w:t>An Unexplainable Life: Recovering the Wonder and Devotion of the Early Church</w:t>
      </w:r>
    </w:p>
    <w:p w:rsidR="00F52CF3" w:rsidRDefault="00F52CF3" w:rsidP="00F52CF3">
      <w:pPr>
        <w:widowControl w:val="0"/>
        <w:autoSpaceDE w:val="0"/>
        <w:autoSpaceDN w:val="0"/>
        <w:adjustRightInd w:val="0"/>
        <w:spacing w:after="240" w:line="480" w:lineRule="atLeast"/>
        <w:jc w:val="center"/>
        <w:rPr>
          <w:rFonts w:ascii="Times" w:hAnsi="Times" w:cs="Times"/>
        </w:rPr>
      </w:pPr>
      <w:r>
        <w:rPr>
          <w:rFonts w:ascii="Times" w:hAnsi="Times" w:cs="Times"/>
          <w:noProof/>
        </w:rPr>
        <w:drawing>
          <wp:inline distT="0" distB="0" distL="0" distR="0" wp14:anchorId="267609C4" wp14:editId="1961641F">
            <wp:extent cx="2439035" cy="759322"/>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0092" cy="778330"/>
                    </a:xfrm>
                    <a:prstGeom prst="rect">
                      <a:avLst/>
                    </a:prstGeom>
                    <a:noFill/>
                    <a:ln>
                      <a:noFill/>
                    </a:ln>
                  </pic:spPr>
                </pic:pic>
              </a:graphicData>
            </a:graphic>
          </wp:inline>
        </w:drawing>
      </w:r>
    </w:p>
    <w:p w:rsidR="00F52CF3" w:rsidRDefault="00F52CF3" w:rsidP="00F52CF3">
      <w:pPr>
        <w:widowControl w:val="0"/>
        <w:autoSpaceDE w:val="0"/>
        <w:autoSpaceDN w:val="0"/>
        <w:adjustRightInd w:val="0"/>
        <w:spacing w:after="240" w:line="440" w:lineRule="atLeast"/>
        <w:jc w:val="center"/>
        <w:rPr>
          <w:rFonts w:ascii="Times" w:hAnsi="Times" w:cs="Times"/>
        </w:rPr>
      </w:pPr>
      <w:r>
        <w:rPr>
          <w:rFonts w:ascii="Times" w:hAnsi="Times" w:cs="Times"/>
          <w:b/>
          <w:bCs/>
          <w:sz w:val="38"/>
          <w:szCs w:val="38"/>
        </w:rPr>
        <w:t>Erica Wiggenhorn</w:t>
      </w:r>
    </w:p>
    <w:p w:rsidR="00F52CF3" w:rsidRDefault="00F52CF3" w:rsidP="00F52CF3">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You can use these suggested questions for the media; interviewing Erica in front of a group; or considering her as a speaker for your event. These questions focus on the Bible study, </w:t>
      </w:r>
      <w:r>
        <w:rPr>
          <w:rFonts w:ascii="Times" w:hAnsi="Times" w:cs="Times"/>
          <w:i/>
          <w:iCs/>
          <w:sz w:val="38"/>
          <w:szCs w:val="38"/>
        </w:rPr>
        <w:t xml:space="preserve">An Unexplainable Life. </w:t>
      </w:r>
    </w:p>
    <w:p w:rsidR="00F52CF3" w:rsidRDefault="00F52CF3" w:rsidP="00F52CF3">
      <w:pPr>
        <w:widowControl w:val="0"/>
        <w:numPr>
          <w:ilvl w:val="0"/>
          <w:numId w:val="1"/>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 xml:space="preserve">What motivated you to write a Bible study and teach about the arrival of the Holy Spirit and the birth of the church? What does that have to do with living </w:t>
      </w:r>
      <w:proofErr w:type="gramStart"/>
      <w:r>
        <w:rPr>
          <w:rFonts w:ascii="Times New Roman" w:hAnsi="Times New Roman" w:cs="Times New Roman"/>
          <w:sz w:val="38"/>
          <w:szCs w:val="38"/>
        </w:rPr>
        <w:t>An</w:t>
      </w:r>
      <w:proofErr w:type="gramEnd"/>
      <w:r>
        <w:rPr>
          <w:rFonts w:ascii="Times New Roman" w:hAnsi="Times New Roman" w:cs="Times New Roman"/>
          <w:sz w:val="38"/>
          <w:szCs w:val="38"/>
        </w:rPr>
        <w:t xml:space="preserve"> Unexplainable Life?</w:t>
      </w:r>
    </w:p>
    <w:p w:rsidR="00F52CF3" w:rsidRDefault="00F52CF3" w:rsidP="00F52CF3">
      <w:pPr>
        <w:widowControl w:val="0"/>
        <w:numPr>
          <w:ilvl w:val="0"/>
          <w:numId w:val="1"/>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 xml:space="preserve">Many Christians have written and spoken about Acts. What </w:t>
      </w:r>
      <w:r w:rsidR="005434DC">
        <w:rPr>
          <w:rFonts w:ascii="Times New Roman" w:hAnsi="Times New Roman" w:cs="Times New Roman"/>
          <w:sz w:val="38"/>
          <w:szCs w:val="38"/>
        </w:rPr>
        <w:t>makes your Bible study</w:t>
      </w:r>
      <w:r>
        <w:rPr>
          <w:rFonts w:ascii="Times New Roman" w:hAnsi="Times New Roman" w:cs="Times New Roman"/>
          <w:sz w:val="38"/>
          <w:szCs w:val="38"/>
        </w:rPr>
        <w:t xml:space="preserve"> unique? </w:t>
      </w:r>
      <w:r>
        <w:rPr>
          <w:rFonts w:ascii="MS Mincho" w:eastAsia="MS Mincho" w:hAnsi="MS Mincho" w:cs="MS Mincho"/>
          <w:sz w:val="38"/>
          <w:szCs w:val="38"/>
        </w:rPr>
        <w:t> </w:t>
      </w:r>
    </w:p>
    <w:p w:rsidR="00F52CF3" w:rsidRDefault="00F52CF3" w:rsidP="00F52CF3">
      <w:pPr>
        <w:widowControl w:val="0"/>
        <w:numPr>
          <w:ilvl w:val="0"/>
          <w:numId w:val="1"/>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 xml:space="preserve">Most of us know the story of Pentecost and the flaming tongues of fire. What does this incident model about God’s relationship with us? </w:t>
      </w:r>
      <w:r>
        <w:rPr>
          <w:rFonts w:ascii="MS Mincho" w:eastAsia="MS Mincho" w:hAnsi="MS Mincho" w:cs="MS Mincho"/>
          <w:sz w:val="38"/>
          <w:szCs w:val="38"/>
        </w:rPr>
        <w:t> </w:t>
      </w:r>
    </w:p>
    <w:p w:rsidR="00F52CF3" w:rsidRDefault="00F52CF3" w:rsidP="00F52CF3">
      <w:pPr>
        <w:widowControl w:val="0"/>
        <w:numPr>
          <w:ilvl w:val="0"/>
          <w:numId w:val="1"/>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 xml:space="preserve">The subtitle for this study mentions recovering the wonder and devotion of the early church. What do you mean by that? </w:t>
      </w:r>
      <w:r>
        <w:rPr>
          <w:rFonts w:ascii="MS Mincho" w:eastAsia="MS Mincho" w:hAnsi="MS Mincho" w:cs="MS Mincho"/>
          <w:sz w:val="38"/>
          <w:szCs w:val="38"/>
        </w:rPr>
        <w:t> </w:t>
      </w:r>
    </w:p>
    <w:p w:rsidR="00F52CF3" w:rsidRDefault="00F52CF3" w:rsidP="00F52CF3">
      <w:pPr>
        <w:widowControl w:val="0"/>
        <w:numPr>
          <w:ilvl w:val="0"/>
          <w:numId w:val="1"/>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lastRenderedPageBreak/>
        <w:t>Many people have left the church because of past hurts? Is this study for them?</w:t>
      </w:r>
      <w:r w:rsidRPr="00F52CF3">
        <w:rPr>
          <w:rFonts w:ascii="Times" w:hAnsi="Times" w:cs="Times"/>
          <w:noProof/>
        </w:rPr>
        <w:t xml:space="preserve"> </w:t>
      </w:r>
      <w:r>
        <w:rPr>
          <w:rFonts w:ascii="Times New Roman" w:hAnsi="Times New Roman" w:cs="Times New Roman"/>
          <w:sz w:val="38"/>
          <w:szCs w:val="38"/>
        </w:rPr>
        <w:t xml:space="preserve"> </w:t>
      </w:r>
      <w:r>
        <w:rPr>
          <w:rFonts w:ascii="MS Mincho" w:eastAsia="MS Mincho" w:hAnsi="MS Mincho" w:cs="MS Mincho"/>
          <w:sz w:val="38"/>
          <w:szCs w:val="38"/>
        </w:rPr>
        <w:t> </w:t>
      </w:r>
    </w:p>
    <w:p w:rsidR="00F52CF3" w:rsidRPr="00F52CF3" w:rsidRDefault="00F52CF3" w:rsidP="00F52CF3">
      <w:pPr>
        <w:widowControl w:val="0"/>
        <w:numPr>
          <w:ilvl w:val="0"/>
          <w:numId w:val="1"/>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Many cannot relate to Peter’s boldness. How would you respond to their feelings?</w:t>
      </w:r>
    </w:p>
    <w:p w:rsidR="00F52CF3" w:rsidRDefault="00770DE5" w:rsidP="00F52CF3">
      <w:pPr>
        <w:widowControl w:val="0"/>
        <w:numPr>
          <w:ilvl w:val="0"/>
          <w:numId w:val="2"/>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You mention the purpose of this study is to reignite a movement. Explain that.</w:t>
      </w:r>
      <w:r w:rsidR="00F52CF3">
        <w:rPr>
          <w:rFonts w:ascii="Times New Roman" w:hAnsi="Times New Roman" w:cs="Times New Roman"/>
          <w:sz w:val="38"/>
          <w:szCs w:val="38"/>
        </w:rPr>
        <w:t xml:space="preserve"> </w:t>
      </w:r>
      <w:r w:rsidR="00F52CF3">
        <w:rPr>
          <w:rFonts w:ascii="MS Mincho" w:eastAsia="MS Mincho" w:hAnsi="MS Mincho" w:cs="MS Mincho"/>
          <w:sz w:val="38"/>
          <w:szCs w:val="38"/>
        </w:rPr>
        <w:t> </w:t>
      </w:r>
    </w:p>
    <w:p w:rsidR="00F52CF3" w:rsidRDefault="00770DE5" w:rsidP="00F52CF3">
      <w:pPr>
        <w:widowControl w:val="0"/>
        <w:numPr>
          <w:ilvl w:val="0"/>
          <w:numId w:val="2"/>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You emphasize the importance of living in community with other believers. How can we do that when our lives are so busy?</w:t>
      </w:r>
      <w:r w:rsidR="00F52CF3">
        <w:rPr>
          <w:rFonts w:ascii="MS Mincho" w:eastAsia="MS Mincho" w:hAnsi="MS Mincho" w:cs="MS Mincho"/>
          <w:sz w:val="38"/>
          <w:szCs w:val="38"/>
        </w:rPr>
        <w:t> </w:t>
      </w:r>
    </w:p>
    <w:p w:rsidR="00770DE5" w:rsidRPr="00770DE5" w:rsidRDefault="00770DE5" w:rsidP="00770DE5">
      <w:pPr>
        <w:widowControl w:val="0"/>
        <w:numPr>
          <w:ilvl w:val="0"/>
          <w:numId w:val="2"/>
        </w:numPr>
        <w:tabs>
          <w:tab w:val="left" w:pos="220"/>
          <w:tab w:val="left" w:pos="720"/>
        </w:tabs>
        <w:autoSpaceDE w:val="0"/>
        <w:autoSpaceDN w:val="0"/>
        <w:adjustRightInd w:val="0"/>
        <w:spacing w:after="373" w:line="440" w:lineRule="atLeast"/>
        <w:ind w:hanging="720"/>
        <w:rPr>
          <w:rFonts w:ascii="Times New Roman" w:hAnsi="Times New Roman" w:cs="Times New Roman"/>
          <w:sz w:val="38"/>
          <w:szCs w:val="38"/>
        </w:rPr>
      </w:pPr>
      <w:r>
        <w:rPr>
          <w:rFonts w:ascii="Times New Roman" w:hAnsi="Times New Roman" w:cs="Times New Roman"/>
          <w:sz w:val="38"/>
          <w:szCs w:val="38"/>
        </w:rPr>
        <w:t>You also mention that the Holy Spirit is the one who empowers us to live unexplainable lives. How do we access that power?</w:t>
      </w:r>
      <w:r w:rsidR="00F52CF3">
        <w:rPr>
          <w:rFonts w:ascii="Times New Roman" w:hAnsi="Times New Roman" w:cs="Times New Roman"/>
          <w:sz w:val="38"/>
          <w:szCs w:val="38"/>
        </w:rPr>
        <w:t xml:space="preserve"> </w:t>
      </w:r>
      <w:r w:rsidR="00F52CF3">
        <w:rPr>
          <w:rFonts w:ascii="MS Mincho" w:eastAsia="MS Mincho" w:hAnsi="MS Mincho" w:cs="MS Mincho"/>
          <w:sz w:val="38"/>
          <w:szCs w:val="38"/>
        </w:rPr>
        <w:t> </w:t>
      </w:r>
    </w:p>
    <w:p w:rsidR="00F52CF3" w:rsidRPr="00770DE5" w:rsidRDefault="00770DE5" w:rsidP="00770DE5">
      <w:pPr>
        <w:pStyle w:val="ListParagraph"/>
        <w:widowControl w:val="0"/>
        <w:numPr>
          <w:ilvl w:val="0"/>
          <w:numId w:val="2"/>
        </w:numPr>
        <w:autoSpaceDE w:val="0"/>
        <w:autoSpaceDN w:val="0"/>
        <w:adjustRightInd w:val="0"/>
        <w:spacing w:after="240" w:line="440" w:lineRule="atLeast"/>
        <w:ind w:hanging="720"/>
        <w:rPr>
          <w:rFonts w:ascii="Times New Roman" w:hAnsi="Times New Roman" w:cs="Times New Roman"/>
          <w:sz w:val="38"/>
          <w:szCs w:val="38"/>
        </w:rPr>
      </w:pPr>
      <w:r w:rsidRPr="00770DE5">
        <w:rPr>
          <w:rFonts w:ascii="Times New Roman" w:hAnsi="Times New Roman" w:cs="Times New Roman"/>
          <w:sz w:val="38"/>
          <w:szCs w:val="38"/>
        </w:rPr>
        <w:t>When you suggest that “maybe we haven’t figured it all out yet” when it comes to our understanding of the Scriptures, what do you mean exactly? People have been studying the Bible for centuries- what are you suggesting?</w:t>
      </w:r>
      <w:r w:rsidR="00F52CF3" w:rsidRPr="00770DE5">
        <w:rPr>
          <w:rFonts w:ascii="Times New Roman" w:hAnsi="Times New Roman" w:cs="Times New Roman"/>
          <w:sz w:val="38"/>
          <w:szCs w:val="38"/>
        </w:rPr>
        <w:t xml:space="preserve"> </w:t>
      </w:r>
    </w:p>
    <w:p w:rsidR="00770DE5" w:rsidRDefault="00770DE5" w:rsidP="00770DE5">
      <w:pPr>
        <w:pStyle w:val="ListParagraph"/>
        <w:widowControl w:val="0"/>
        <w:autoSpaceDE w:val="0"/>
        <w:autoSpaceDN w:val="0"/>
        <w:adjustRightInd w:val="0"/>
        <w:spacing w:after="240" w:line="440" w:lineRule="atLeast"/>
        <w:rPr>
          <w:rFonts w:ascii="Times New Roman" w:hAnsi="Times New Roman" w:cs="Times New Roman"/>
          <w:sz w:val="38"/>
          <w:szCs w:val="38"/>
        </w:rPr>
      </w:pPr>
    </w:p>
    <w:p w:rsidR="00770DE5" w:rsidRPr="00770DE5" w:rsidRDefault="00770DE5" w:rsidP="00770DE5">
      <w:pPr>
        <w:pStyle w:val="ListParagraph"/>
        <w:widowControl w:val="0"/>
        <w:numPr>
          <w:ilvl w:val="0"/>
          <w:numId w:val="2"/>
        </w:numPr>
        <w:autoSpaceDE w:val="0"/>
        <w:autoSpaceDN w:val="0"/>
        <w:adjustRightInd w:val="0"/>
        <w:spacing w:after="240" w:line="440" w:lineRule="atLeast"/>
        <w:rPr>
          <w:rFonts w:ascii="Times" w:hAnsi="Times" w:cs="Times"/>
        </w:rPr>
      </w:pPr>
      <w:r w:rsidRPr="00770DE5">
        <w:rPr>
          <w:rFonts w:ascii="Times New Roman" w:hAnsi="Times New Roman" w:cs="Times New Roman"/>
          <w:sz w:val="38"/>
          <w:szCs w:val="38"/>
        </w:rPr>
        <w:t xml:space="preserve">What is your biggest hope for the reader after   completing </w:t>
      </w:r>
      <w:proofErr w:type="gramStart"/>
      <w:r w:rsidRPr="00770DE5">
        <w:rPr>
          <w:rFonts w:ascii="Times New Roman" w:hAnsi="Times New Roman" w:cs="Times New Roman"/>
          <w:i/>
          <w:sz w:val="38"/>
          <w:szCs w:val="38"/>
        </w:rPr>
        <w:t>An</w:t>
      </w:r>
      <w:proofErr w:type="gramEnd"/>
      <w:r w:rsidRPr="00770DE5">
        <w:rPr>
          <w:rFonts w:ascii="Times New Roman" w:hAnsi="Times New Roman" w:cs="Times New Roman"/>
          <w:i/>
          <w:sz w:val="38"/>
          <w:szCs w:val="38"/>
        </w:rPr>
        <w:t xml:space="preserve"> Unexplainable Life</w:t>
      </w:r>
      <w:r w:rsidRPr="00770DE5">
        <w:rPr>
          <w:rFonts w:ascii="Times New Roman" w:hAnsi="Times New Roman" w:cs="Times New Roman"/>
          <w:sz w:val="38"/>
          <w:szCs w:val="38"/>
        </w:rPr>
        <w:t>?</w:t>
      </w:r>
      <w:r w:rsidR="00F52CF3" w:rsidRPr="00770DE5">
        <w:rPr>
          <w:rFonts w:ascii="Times New Roman" w:hAnsi="Times New Roman" w:cs="Times New Roman"/>
          <w:sz w:val="38"/>
          <w:szCs w:val="38"/>
        </w:rPr>
        <w:t xml:space="preserve"> </w:t>
      </w:r>
    </w:p>
    <w:p w:rsidR="00770DE5" w:rsidRPr="00770DE5" w:rsidRDefault="00770DE5" w:rsidP="00770DE5">
      <w:pPr>
        <w:widowControl w:val="0"/>
        <w:autoSpaceDE w:val="0"/>
        <w:autoSpaceDN w:val="0"/>
        <w:adjustRightInd w:val="0"/>
        <w:spacing w:after="240" w:line="440" w:lineRule="atLeast"/>
        <w:rPr>
          <w:rFonts w:ascii="Times" w:hAnsi="Times" w:cs="Times"/>
        </w:rPr>
      </w:pPr>
    </w:p>
    <w:p w:rsidR="00F52CF3" w:rsidRPr="00770DE5" w:rsidRDefault="00C924A8" w:rsidP="00770DE5">
      <w:pPr>
        <w:pStyle w:val="ListParagraph"/>
        <w:widowControl w:val="0"/>
        <w:numPr>
          <w:ilvl w:val="0"/>
          <w:numId w:val="2"/>
        </w:numPr>
        <w:autoSpaceDE w:val="0"/>
        <w:autoSpaceDN w:val="0"/>
        <w:adjustRightInd w:val="0"/>
        <w:spacing w:after="240" w:line="440" w:lineRule="atLeast"/>
        <w:ind w:hanging="720"/>
        <w:rPr>
          <w:rFonts w:ascii="Times" w:hAnsi="Times" w:cs="Times"/>
        </w:rPr>
      </w:pPr>
      <w:r>
        <w:rPr>
          <w:rFonts w:ascii="Times New Roman" w:hAnsi="Times New Roman" w:cs="Times New Roman"/>
          <w:sz w:val="38"/>
          <w:szCs w:val="38"/>
        </w:rPr>
        <w:t>What was your biggest take away as the writer after studying this portion of Scripture?</w:t>
      </w:r>
      <w:r w:rsidR="00F52CF3" w:rsidRPr="00770DE5">
        <w:rPr>
          <w:rFonts w:ascii="Times New Roman" w:hAnsi="Times New Roman" w:cs="Times New Roman"/>
          <w:sz w:val="38"/>
          <w:szCs w:val="38"/>
        </w:rPr>
        <w:t xml:space="preserve"> </w:t>
      </w:r>
    </w:p>
    <w:p w:rsidR="00F52CF3" w:rsidRDefault="00F52CF3" w:rsidP="00F52CF3">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 xml:space="preserve">13. How does God get our attention? What does He want to say to us? </w:t>
      </w:r>
    </w:p>
    <w:p w:rsidR="00F52CF3" w:rsidRDefault="00C924A8" w:rsidP="00F52CF3">
      <w:pPr>
        <w:widowControl w:val="0"/>
        <w:autoSpaceDE w:val="0"/>
        <w:autoSpaceDN w:val="0"/>
        <w:adjustRightInd w:val="0"/>
        <w:spacing w:after="240" w:line="440" w:lineRule="atLeast"/>
        <w:rPr>
          <w:rFonts w:ascii="Times" w:hAnsi="Times" w:cs="Times"/>
        </w:rPr>
      </w:pPr>
      <w:r>
        <w:rPr>
          <w:rFonts w:ascii="Times New Roman" w:hAnsi="Times New Roman" w:cs="Times New Roman"/>
          <w:sz w:val="38"/>
          <w:szCs w:val="38"/>
        </w:rPr>
        <w:t>14</w:t>
      </w:r>
      <w:r w:rsidR="00F52CF3">
        <w:rPr>
          <w:rFonts w:ascii="Times New Roman" w:hAnsi="Times New Roman" w:cs="Times New Roman"/>
          <w:sz w:val="38"/>
          <w:szCs w:val="38"/>
        </w:rPr>
        <w:t xml:space="preserve">.When considering a book or Bible study, people often ask, “What’s in it for me?” How would you answer this question about your Acts study? </w:t>
      </w:r>
    </w:p>
    <w:p w:rsidR="00F52CF3" w:rsidRDefault="00F52CF3" w:rsidP="00F52CF3">
      <w:pPr>
        <w:widowControl w:val="0"/>
        <w:autoSpaceDE w:val="0"/>
        <w:autoSpaceDN w:val="0"/>
        <w:adjustRightInd w:val="0"/>
        <w:spacing w:after="240" w:line="340" w:lineRule="atLeast"/>
        <w:rPr>
          <w:rFonts w:ascii="Times" w:hAnsi="Times" w:cs="Times"/>
        </w:rPr>
      </w:pPr>
      <w:r>
        <w:rPr>
          <w:rFonts w:ascii="Times" w:hAnsi="Times" w:cs="Times"/>
          <w:sz w:val="30"/>
          <w:szCs w:val="30"/>
        </w:rPr>
        <w:t xml:space="preserve">Moses Bible Study Questions/Wiggenhorn Page 2 </w:t>
      </w:r>
    </w:p>
    <w:p w:rsidR="001A7653" w:rsidRDefault="00DB652D"/>
    <w:sectPr w:rsidR="001A7653" w:rsidSect="006E0A8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122B42A"/>
    <w:lvl w:ilvl="0" w:tplc="621E9278">
      <w:start w:val="7"/>
      <w:numFmt w:val="decimal"/>
      <w:lvlText w:val="%1."/>
      <w:lvlJc w:val="left"/>
      <w:pPr>
        <w:ind w:left="720" w:hanging="360"/>
      </w:pPr>
      <w:rPr>
        <w:sz w:val="36"/>
        <w:szCs w:val="3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F3"/>
    <w:rsid w:val="00273200"/>
    <w:rsid w:val="00457A29"/>
    <w:rsid w:val="005434DC"/>
    <w:rsid w:val="00770DE5"/>
    <w:rsid w:val="00C924A8"/>
    <w:rsid w:val="00D91C39"/>
    <w:rsid w:val="00F52CF3"/>
    <w:rsid w:val="00F52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D9F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298</Words>
  <Characters>1702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Wiggenhorn</dc:creator>
  <cp:keywords/>
  <dc:description/>
  <cp:lastModifiedBy>Erica Wiggenhorn</cp:lastModifiedBy>
  <cp:revision>3</cp:revision>
  <dcterms:created xsi:type="dcterms:W3CDTF">2016-03-02T15:50:00Z</dcterms:created>
  <dcterms:modified xsi:type="dcterms:W3CDTF">2016-04-18T18:05:00Z</dcterms:modified>
</cp:coreProperties>
</file>